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70" w:rsidRPr="00BE79CE" w:rsidRDefault="00BE79CE" w:rsidP="00336FB0">
      <w:pPr>
        <w:spacing w:after="0"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HABEAS CORPUS</w:t>
      </w:r>
    </w:p>
    <w:p w:rsidR="00E13DE8" w:rsidRDefault="00E13DE8" w:rsidP="00336FB0">
      <w:pPr>
        <w:spacing w:after="0" w:line="240" w:lineRule="auto"/>
        <w:jc w:val="both"/>
      </w:pPr>
    </w:p>
    <w:p w:rsidR="00975C58" w:rsidRDefault="00E859E3" w:rsidP="00336FB0">
      <w:pPr>
        <w:spacing w:after="0" w:line="240" w:lineRule="auto"/>
        <w:jc w:val="both"/>
      </w:pPr>
      <w:r>
        <w:t xml:space="preserve">AÇÃO </w:t>
      </w:r>
      <w:r w:rsidR="00BE79CE">
        <w:t xml:space="preserve">PENAL </w:t>
      </w:r>
      <w:r>
        <w:t>CONSTITUCIONAL</w:t>
      </w:r>
      <w:r w:rsidR="007121CE">
        <w:t>, DE RITO SUMARÍSSIMO,</w:t>
      </w:r>
      <w:r>
        <w:t xml:space="preserve"> QUE VISA FAZER </w:t>
      </w:r>
      <w:r w:rsidR="00BE79CE">
        <w:t>CESSAR, OU MESMO, INIBIR OFENSA À LIBERDADE DE IR E VIR</w:t>
      </w:r>
      <w:r w:rsidR="00BE79CE" w:rsidRPr="00BE79CE">
        <w:t xml:space="preserve"> </w:t>
      </w:r>
      <w:r w:rsidR="00BE79CE">
        <w:t xml:space="preserve">POR </w:t>
      </w:r>
      <w:r w:rsidR="00BE79CE">
        <w:t>ILEGAL</w:t>
      </w:r>
      <w:r w:rsidR="00BE79CE">
        <w:t>IDADE OU ABUSO DE PODER</w:t>
      </w:r>
      <w:r w:rsidR="00603B70" w:rsidRPr="00603B70">
        <w:t>.</w:t>
      </w:r>
    </w:p>
    <w:p w:rsidR="003E6DA8" w:rsidRDefault="003E6DA8" w:rsidP="00336FB0">
      <w:pPr>
        <w:spacing w:after="0" w:line="240" w:lineRule="auto"/>
        <w:jc w:val="both"/>
      </w:pPr>
    </w:p>
    <w:p w:rsidR="003E6DA8" w:rsidRDefault="003E6DA8" w:rsidP="00336FB0">
      <w:pPr>
        <w:spacing w:after="0" w:line="240" w:lineRule="auto"/>
        <w:jc w:val="both"/>
      </w:pPr>
      <w:r>
        <w:t>ESPÉCIES</w:t>
      </w:r>
      <w:r w:rsidR="007E5E14">
        <w:t>:</w:t>
      </w:r>
    </w:p>
    <w:p w:rsidR="003E6DA8" w:rsidRDefault="003E6DA8" w:rsidP="00336FB0">
      <w:pPr>
        <w:spacing w:after="0" w:line="240" w:lineRule="auto"/>
        <w:jc w:val="both"/>
      </w:pPr>
    </w:p>
    <w:p w:rsidR="003E6DA8" w:rsidRDefault="003E6DA8" w:rsidP="00336FB0">
      <w:pPr>
        <w:spacing w:after="0" w:line="240" w:lineRule="auto"/>
        <w:jc w:val="both"/>
      </w:pPr>
      <w:r>
        <w:t>- LIBERATÓRIO OU REPRESSIVO</w:t>
      </w:r>
    </w:p>
    <w:p w:rsidR="003E6DA8" w:rsidRDefault="003E6DA8" w:rsidP="00336FB0">
      <w:pPr>
        <w:spacing w:after="0" w:line="240" w:lineRule="auto"/>
        <w:jc w:val="both"/>
      </w:pPr>
      <w:r>
        <w:t>- PREVENTIVO</w:t>
      </w:r>
    </w:p>
    <w:p w:rsidR="00603B70" w:rsidRDefault="00603B70" w:rsidP="00336FB0">
      <w:pPr>
        <w:spacing w:after="0" w:line="240" w:lineRule="auto"/>
        <w:jc w:val="both"/>
      </w:pPr>
    </w:p>
    <w:p w:rsidR="007E5E14" w:rsidRDefault="007E5E14" w:rsidP="00336FB0">
      <w:pPr>
        <w:spacing w:after="0" w:line="240" w:lineRule="auto"/>
        <w:jc w:val="both"/>
      </w:pPr>
    </w:p>
    <w:p w:rsidR="0098291C" w:rsidRPr="00916AB0" w:rsidRDefault="00603B70" w:rsidP="00336FB0">
      <w:pPr>
        <w:spacing w:after="0" w:line="240" w:lineRule="auto"/>
        <w:jc w:val="both"/>
      </w:pPr>
      <w:r w:rsidRPr="00916AB0">
        <w:t>CABIMENTO</w:t>
      </w:r>
      <w:r w:rsidR="00916AB0">
        <w:t xml:space="preserve"> – ARTIGO 648, CPP</w:t>
      </w:r>
      <w:r w:rsidR="00E859E3" w:rsidRPr="00916AB0">
        <w:t>:</w:t>
      </w:r>
    </w:p>
    <w:p w:rsidR="00CC5DBA" w:rsidRPr="00916AB0" w:rsidRDefault="00CC5DBA" w:rsidP="00336FB0">
      <w:pPr>
        <w:spacing w:after="0" w:line="240" w:lineRule="auto"/>
        <w:jc w:val="both"/>
      </w:pPr>
    </w:p>
    <w:p w:rsidR="00916AB0" w:rsidRDefault="00916AB0" w:rsidP="00916AB0">
      <w:pPr>
        <w:spacing w:after="0" w:line="240" w:lineRule="auto"/>
        <w:jc w:val="both"/>
      </w:pPr>
      <w:r>
        <w:t>I - quando não houver justa causa;</w:t>
      </w:r>
    </w:p>
    <w:p w:rsidR="007E5E14" w:rsidRDefault="007E5E14" w:rsidP="00916AB0">
      <w:pPr>
        <w:spacing w:after="0" w:line="240" w:lineRule="auto"/>
        <w:jc w:val="both"/>
      </w:pPr>
    </w:p>
    <w:p w:rsidR="00916AB0" w:rsidRDefault="00916AB0" w:rsidP="00916AB0">
      <w:pPr>
        <w:spacing w:after="0" w:line="240" w:lineRule="auto"/>
        <w:jc w:val="both"/>
      </w:pPr>
      <w:r>
        <w:t>II - quando alguém estiver preso por mais tempo do que determina a lei;</w:t>
      </w:r>
    </w:p>
    <w:p w:rsidR="007E5E14" w:rsidRDefault="007E5E14" w:rsidP="00916AB0">
      <w:pPr>
        <w:spacing w:after="0" w:line="240" w:lineRule="auto"/>
        <w:jc w:val="both"/>
      </w:pPr>
    </w:p>
    <w:p w:rsidR="00916AB0" w:rsidRDefault="00916AB0" w:rsidP="00916AB0">
      <w:pPr>
        <w:spacing w:after="0" w:line="240" w:lineRule="auto"/>
        <w:jc w:val="both"/>
      </w:pPr>
      <w:r>
        <w:t>III - quando quem ordenar a coação não tiver competência para fazê-lo;</w:t>
      </w:r>
    </w:p>
    <w:p w:rsidR="007E5E14" w:rsidRDefault="007E5E14" w:rsidP="00916AB0">
      <w:pPr>
        <w:spacing w:after="0" w:line="240" w:lineRule="auto"/>
        <w:jc w:val="both"/>
      </w:pPr>
    </w:p>
    <w:p w:rsidR="00916AB0" w:rsidRDefault="00916AB0" w:rsidP="00916AB0">
      <w:pPr>
        <w:spacing w:after="0" w:line="240" w:lineRule="auto"/>
        <w:jc w:val="both"/>
      </w:pPr>
      <w:r>
        <w:t>IV - quando houver cessado o motivo que autorizou a coação;</w:t>
      </w:r>
    </w:p>
    <w:p w:rsidR="007E5E14" w:rsidRDefault="007E5E14" w:rsidP="00916AB0">
      <w:pPr>
        <w:spacing w:after="0" w:line="240" w:lineRule="auto"/>
        <w:jc w:val="both"/>
      </w:pPr>
    </w:p>
    <w:p w:rsidR="00916AB0" w:rsidRDefault="00916AB0" w:rsidP="00916AB0">
      <w:pPr>
        <w:spacing w:after="0" w:line="240" w:lineRule="auto"/>
        <w:jc w:val="both"/>
      </w:pPr>
      <w:r>
        <w:t>V - quando não for alguém admitido a prestar fiança, nos casos em que a lei a autoriza;</w:t>
      </w:r>
    </w:p>
    <w:p w:rsidR="007E5E14" w:rsidRDefault="007E5E14" w:rsidP="00916AB0">
      <w:pPr>
        <w:spacing w:after="0" w:line="240" w:lineRule="auto"/>
        <w:jc w:val="both"/>
      </w:pPr>
    </w:p>
    <w:p w:rsidR="00916AB0" w:rsidRDefault="00916AB0" w:rsidP="00916AB0">
      <w:pPr>
        <w:spacing w:after="0" w:line="240" w:lineRule="auto"/>
        <w:jc w:val="both"/>
      </w:pPr>
      <w:r>
        <w:t>VI - quando o processo for manifestamente nulo;</w:t>
      </w:r>
    </w:p>
    <w:p w:rsidR="007E5E14" w:rsidRDefault="007E5E14" w:rsidP="00916AB0">
      <w:pPr>
        <w:spacing w:after="0" w:line="240" w:lineRule="auto"/>
        <w:jc w:val="both"/>
      </w:pPr>
    </w:p>
    <w:p w:rsidR="00447DB4" w:rsidRDefault="00916AB0" w:rsidP="00916AB0">
      <w:pPr>
        <w:spacing w:after="0" w:line="240" w:lineRule="auto"/>
        <w:jc w:val="both"/>
      </w:pPr>
      <w:r>
        <w:t>VII - quando extinta a punibilidade.</w:t>
      </w:r>
    </w:p>
    <w:p w:rsidR="00447DB4" w:rsidRDefault="00447DB4" w:rsidP="00336FB0">
      <w:pPr>
        <w:spacing w:after="0" w:line="240" w:lineRule="auto"/>
        <w:jc w:val="both"/>
      </w:pPr>
    </w:p>
    <w:p w:rsidR="007E5E14" w:rsidRDefault="007E5E14" w:rsidP="00336FB0">
      <w:pPr>
        <w:spacing w:after="0" w:line="240" w:lineRule="auto"/>
        <w:jc w:val="both"/>
      </w:pPr>
    </w:p>
    <w:p w:rsidR="00ED2BDF" w:rsidRDefault="00ED2BDF" w:rsidP="00336FB0">
      <w:pPr>
        <w:spacing w:after="0" w:line="240" w:lineRule="auto"/>
        <w:jc w:val="both"/>
      </w:pPr>
      <w:r>
        <w:t>PRAZO</w:t>
      </w:r>
      <w:r w:rsidR="00916AB0">
        <w:t xml:space="preserve"> </w:t>
      </w:r>
      <w:r>
        <w:t xml:space="preserve">– </w:t>
      </w:r>
      <w:r w:rsidR="00BE79CE">
        <w:t>ENQUANTO PERSISTIR O CONSTRANGIMENTO ILEGAL.</w:t>
      </w:r>
    </w:p>
    <w:p w:rsidR="00ED2BDF" w:rsidRDefault="00ED2BDF" w:rsidP="00336FB0">
      <w:pPr>
        <w:spacing w:after="0" w:line="240" w:lineRule="auto"/>
        <w:jc w:val="both"/>
      </w:pPr>
    </w:p>
    <w:p w:rsidR="007E5E14" w:rsidRDefault="007E5E14" w:rsidP="00336FB0">
      <w:pPr>
        <w:spacing w:after="0" w:line="240" w:lineRule="auto"/>
        <w:jc w:val="both"/>
      </w:pPr>
    </w:p>
    <w:p w:rsidR="00660B44" w:rsidRDefault="002F517C" w:rsidP="00336FB0">
      <w:pPr>
        <w:spacing w:after="0" w:line="240" w:lineRule="auto"/>
        <w:jc w:val="both"/>
      </w:pPr>
      <w:r>
        <w:t>LEGITIMIDADE:</w:t>
      </w:r>
      <w:r w:rsidR="007121CE">
        <w:t xml:space="preserve"> </w:t>
      </w:r>
      <w:r w:rsidR="003E6DA8">
        <w:t>QUALQUER PESSOA</w:t>
      </w:r>
    </w:p>
    <w:p w:rsidR="00660B44" w:rsidRDefault="00660B44" w:rsidP="00336FB0">
      <w:pPr>
        <w:spacing w:after="0" w:line="240" w:lineRule="auto"/>
        <w:jc w:val="both"/>
      </w:pPr>
    </w:p>
    <w:p w:rsidR="007E5E14" w:rsidRDefault="007E5E14" w:rsidP="00336FB0">
      <w:pPr>
        <w:spacing w:after="0" w:line="240" w:lineRule="auto"/>
        <w:jc w:val="both"/>
      </w:pPr>
    </w:p>
    <w:p w:rsidR="00916AB0" w:rsidRDefault="00660B44" w:rsidP="00336FB0">
      <w:pPr>
        <w:spacing w:after="0" w:line="240" w:lineRule="auto"/>
        <w:jc w:val="both"/>
      </w:pPr>
      <w:r>
        <w:t>IMPORTANTE: CONCESSÃO PODE OCORRER</w:t>
      </w:r>
      <w:r w:rsidR="00916AB0">
        <w:t xml:space="preserve"> INCLUSIVE DE OFÍCIO POR JUÍZES OU TRIBUNAIS</w:t>
      </w:r>
      <w:r>
        <w:t>:</w:t>
      </w:r>
    </w:p>
    <w:p w:rsidR="00B475EC" w:rsidRDefault="00B475EC" w:rsidP="00336FB0">
      <w:pPr>
        <w:spacing w:after="0" w:line="240" w:lineRule="auto"/>
        <w:jc w:val="both"/>
      </w:pPr>
    </w:p>
    <w:p w:rsidR="00916AB0" w:rsidRDefault="00916AB0" w:rsidP="00336FB0">
      <w:pPr>
        <w:spacing w:after="0" w:line="240" w:lineRule="auto"/>
        <w:jc w:val="both"/>
      </w:pPr>
      <w:r>
        <w:t xml:space="preserve">CPP, ARTIGO 654, </w:t>
      </w:r>
      <w:r w:rsidR="00660B44" w:rsidRPr="00660B44">
        <w:t>2</w:t>
      </w:r>
      <w:r w:rsidR="00660B44" w:rsidRPr="00660B44">
        <w:rPr>
          <w:vertAlign w:val="superscript"/>
        </w:rPr>
        <w:t>o</w:t>
      </w:r>
      <w:r w:rsidR="00660B44">
        <w:t>:</w:t>
      </w:r>
      <w:r w:rsidR="00660B44" w:rsidRPr="00660B44">
        <w:t xml:space="preserve"> Os juízes e os tribunais têm competência para expedir de ofício ordem de habeas corpus, quando no curso de processo </w:t>
      </w:r>
      <w:proofErr w:type="gramStart"/>
      <w:r w:rsidR="00660B44" w:rsidRPr="00660B44">
        <w:t>verificarem</w:t>
      </w:r>
      <w:proofErr w:type="gramEnd"/>
      <w:r w:rsidR="00660B44" w:rsidRPr="00660B44">
        <w:t xml:space="preserve"> que alguém sofre ou está na iminência de sofrer coação ilegal.</w:t>
      </w:r>
    </w:p>
    <w:p w:rsidR="00CC5DBA" w:rsidRDefault="00CC5DBA" w:rsidP="00336FB0">
      <w:pPr>
        <w:spacing w:after="0" w:line="240" w:lineRule="auto"/>
        <w:jc w:val="both"/>
      </w:pPr>
    </w:p>
    <w:p w:rsidR="007E5E14" w:rsidRDefault="007E5E14" w:rsidP="00336FB0">
      <w:pPr>
        <w:spacing w:after="0" w:line="240" w:lineRule="auto"/>
        <w:jc w:val="both"/>
      </w:pPr>
    </w:p>
    <w:p w:rsidR="00543286" w:rsidRDefault="00002563" w:rsidP="00336FB0">
      <w:pPr>
        <w:spacing w:after="0" w:line="240" w:lineRule="auto"/>
        <w:jc w:val="both"/>
      </w:pPr>
      <w:r>
        <w:t>COMPETÊNCIA:</w:t>
      </w:r>
      <w:r w:rsidR="007121CE">
        <w:t xml:space="preserve"> É DEFINIDA TENDO EM CONSIDERAÇÃO A AUTORIDADE COATORA.</w:t>
      </w:r>
    </w:p>
    <w:p w:rsidR="00002563" w:rsidRDefault="00002563" w:rsidP="00336FB0">
      <w:pPr>
        <w:spacing w:after="0" w:line="240" w:lineRule="auto"/>
        <w:jc w:val="both"/>
      </w:pPr>
    </w:p>
    <w:p w:rsidR="007E5E14" w:rsidRDefault="007E5E14" w:rsidP="00B475EC">
      <w:pPr>
        <w:spacing w:after="0" w:line="240" w:lineRule="auto"/>
        <w:jc w:val="both"/>
      </w:pPr>
    </w:p>
    <w:p w:rsidR="00B475EC" w:rsidRDefault="00916AB0" w:rsidP="00B475EC">
      <w:pPr>
        <w:spacing w:after="0" w:line="240" w:lineRule="auto"/>
        <w:jc w:val="both"/>
      </w:pPr>
      <w:bookmarkStart w:id="0" w:name="_GoBack"/>
      <w:bookmarkEnd w:id="0"/>
      <w:r>
        <w:t xml:space="preserve">INICIAL DEVE CONTER – ARTIGO </w:t>
      </w:r>
      <w:r w:rsidR="00B475EC">
        <w:t xml:space="preserve">654, </w:t>
      </w:r>
      <w:r w:rsidR="00B475EC">
        <w:t>§ 1</w:t>
      </w:r>
      <w:r w:rsidR="00B475EC" w:rsidRPr="00B475EC">
        <w:rPr>
          <w:vertAlign w:val="superscript"/>
        </w:rPr>
        <w:t>o</w:t>
      </w:r>
      <w:r w:rsidR="00B475EC">
        <w:t>, CPP:</w:t>
      </w:r>
    </w:p>
    <w:p w:rsidR="00B475EC" w:rsidRDefault="00B475EC" w:rsidP="00B475EC">
      <w:pPr>
        <w:spacing w:after="0" w:line="240" w:lineRule="auto"/>
        <w:jc w:val="both"/>
      </w:pPr>
    </w:p>
    <w:p w:rsidR="00B475EC" w:rsidRDefault="00B475EC" w:rsidP="00B475EC">
      <w:pPr>
        <w:spacing w:after="0" w:line="240" w:lineRule="auto"/>
        <w:jc w:val="both"/>
      </w:pPr>
      <w:r>
        <w:t>a) o nome da pessoa que sofre ou está ameaçada de sofrer violência ou coação e o de quem exercer a violência, coação ou ameaça;</w:t>
      </w:r>
    </w:p>
    <w:p w:rsidR="00B475EC" w:rsidRDefault="00B475EC" w:rsidP="00B475EC">
      <w:pPr>
        <w:spacing w:after="0" w:line="240" w:lineRule="auto"/>
        <w:jc w:val="both"/>
      </w:pPr>
      <w:r>
        <w:t>b) a declaração da espécie de constrangimento ou, em caso de simples ameaça de coação, as razões em que funda o seu temor;</w:t>
      </w:r>
    </w:p>
    <w:p w:rsidR="00916AB0" w:rsidRDefault="00B475EC" w:rsidP="00B475EC">
      <w:pPr>
        <w:spacing w:after="0" w:line="240" w:lineRule="auto"/>
        <w:jc w:val="both"/>
      </w:pPr>
      <w:r>
        <w:t>c) a assinatura do impetrante, ou de alguém a seu rogo, quando não souber ou não puder escrever, e a designação das respectivas residências.</w:t>
      </w:r>
    </w:p>
    <w:p w:rsidR="00916AB0" w:rsidRDefault="00916AB0" w:rsidP="00336FB0">
      <w:pPr>
        <w:spacing w:after="0" w:line="240" w:lineRule="auto"/>
        <w:jc w:val="both"/>
      </w:pPr>
    </w:p>
    <w:p w:rsidR="008C30CF" w:rsidRDefault="008C30CF" w:rsidP="00336FB0">
      <w:pPr>
        <w:spacing w:after="0" w:line="240" w:lineRule="auto"/>
        <w:jc w:val="both"/>
      </w:pPr>
      <w:r>
        <w:lastRenderedPageBreak/>
        <w:t>PROCEDIMENTO:</w:t>
      </w:r>
    </w:p>
    <w:p w:rsidR="00CC5DBA" w:rsidRDefault="00CC5DBA" w:rsidP="00336FB0">
      <w:pPr>
        <w:spacing w:after="0" w:line="240" w:lineRule="auto"/>
        <w:jc w:val="both"/>
      </w:pPr>
    </w:p>
    <w:p w:rsidR="00916AB0" w:rsidRDefault="00916AB0" w:rsidP="00336FB0">
      <w:pPr>
        <w:spacing w:after="0" w:line="240" w:lineRule="auto"/>
        <w:jc w:val="both"/>
      </w:pPr>
      <w:r>
        <w:t>- PREVISÃO LEGAL: ARTIGO</w:t>
      </w:r>
      <w:r w:rsidR="0025062A">
        <w:t>S</w:t>
      </w:r>
      <w:r>
        <w:t xml:space="preserve"> </w:t>
      </w:r>
      <w:r w:rsidR="0025062A">
        <w:t>656 A 66</w:t>
      </w:r>
      <w:r w:rsidR="0041232C">
        <w:t>7</w:t>
      </w:r>
      <w:r w:rsidR="0025062A">
        <w:t>, CPP.</w:t>
      </w:r>
    </w:p>
    <w:p w:rsidR="0025062A" w:rsidRDefault="0025062A" w:rsidP="00336FB0">
      <w:pPr>
        <w:spacing w:after="0" w:line="240" w:lineRule="auto"/>
        <w:jc w:val="both"/>
      </w:pPr>
    </w:p>
    <w:p w:rsidR="0025062A" w:rsidRDefault="00336FB0" w:rsidP="00336FB0">
      <w:pPr>
        <w:spacing w:after="0" w:line="240" w:lineRule="auto"/>
        <w:jc w:val="both"/>
      </w:pPr>
      <w:r>
        <w:t xml:space="preserve">- </w:t>
      </w:r>
      <w:r w:rsidR="0025062A">
        <w:t>NA PRÁTICA</w:t>
      </w:r>
    </w:p>
    <w:p w:rsidR="0025062A" w:rsidRDefault="0025062A" w:rsidP="00336FB0">
      <w:pPr>
        <w:spacing w:after="0" w:line="240" w:lineRule="auto"/>
        <w:jc w:val="both"/>
      </w:pPr>
    </w:p>
    <w:p w:rsidR="00CB4BA5" w:rsidRDefault="0025062A" w:rsidP="0025062A">
      <w:pPr>
        <w:spacing w:after="0" w:line="240" w:lineRule="auto"/>
        <w:ind w:left="426"/>
        <w:jc w:val="both"/>
      </w:pPr>
      <w:r>
        <w:t xml:space="preserve">- </w:t>
      </w:r>
      <w:r w:rsidR="00034D06">
        <w:t>DISTRIBUIÇÃO</w:t>
      </w:r>
    </w:p>
    <w:p w:rsidR="00336FB0" w:rsidRDefault="00336FB0" w:rsidP="0025062A">
      <w:pPr>
        <w:spacing w:after="0" w:line="240" w:lineRule="auto"/>
        <w:ind w:left="426"/>
        <w:jc w:val="both"/>
      </w:pPr>
      <w:r>
        <w:t xml:space="preserve">- </w:t>
      </w:r>
      <w:r w:rsidR="00034D06">
        <w:t>JUIZ OU RELATOR AVALIA A LIMINAR</w:t>
      </w:r>
    </w:p>
    <w:p w:rsidR="00336FB0" w:rsidRDefault="00336FB0" w:rsidP="0025062A">
      <w:pPr>
        <w:spacing w:after="0" w:line="240" w:lineRule="auto"/>
        <w:ind w:left="426"/>
        <w:jc w:val="both"/>
      </w:pPr>
      <w:r>
        <w:t xml:space="preserve">- </w:t>
      </w:r>
      <w:r w:rsidR="00034D06">
        <w:t xml:space="preserve">PEDIDO DE INFORMAÇÕES </w:t>
      </w:r>
      <w:r w:rsidR="0025062A">
        <w:t>À AUTORIDADE COATORA (NÃO OBRIGATÓRIO)</w:t>
      </w:r>
    </w:p>
    <w:p w:rsidR="00336FB0" w:rsidRDefault="00336FB0" w:rsidP="0025062A">
      <w:pPr>
        <w:spacing w:after="0" w:line="240" w:lineRule="auto"/>
        <w:ind w:left="426"/>
        <w:jc w:val="both"/>
      </w:pPr>
      <w:r>
        <w:t xml:space="preserve">- </w:t>
      </w:r>
      <w:r w:rsidR="002E7767">
        <w:t>PARECER DO MINISTÉRIO PÚBLICO</w:t>
      </w:r>
    </w:p>
    <w:p w:rsidR="00336FB0" w:rsidRDefault="00336FB0" w:rsidP="0025062A">
      <w:pPr>
        <w:spacing w:after="0" w:line="240" w:lineRule="auto"/>
        <w:ind w:left="426"/>
        <w:jc w:val="both"/>
      </w:pPr>
      <w:r>
        <w:t xml:space="preserve">- </w:t>
      </w:r>
      <w:r w:rsidR="00034D06">
        <w:t>VOLTA PARA JUIZ OU RELATOR</w:t>
      </w:r>
    </w:p>
    <w:p w:rsidR="00336FB0" w:rsidRDefault="00336FB0" w:rsidP="0025062A">
      <w:pPr>
        <w:spacing w:after="0" w:line="240" w:lineRule="auto"/>
        <w:ind w:left="426"/>
        <w:jc w:val="both"/>
      </w:pPr>
      <w:r>
        <w:t>- JULGAMENTO</w:t>
      </w:r>
      <w:r w:rsidR="0025062A">
        <w:t xml:space="preserve"> – (EM MESA</w:t>
      </w:r>
      <w:r w:rsidR="0041232C">
        <w:t>,</w:t>
      </w:r>
      <w:r w:rsidR="0025062A">
        <w:t xml:space="preserve"> QUANDO EM TRÂMITE PERANTE TRIBUNAIS</w:t>
      </w:r>
      <w:proofErr w:type="gramStart"/>
      <w:r w:rsidR="0025062A">
        <w:t>)</w:t>
      </w:r>
      <w:proofErr w:type="gramEnd"/>
    </w:p>
    <w:p w:rsidR="00F22991" w:rsidRDefault="00F22991" w:rsidP="0025062A">
      <w:pPr>
        <w:spacing w:after="0" w:line="240" w:lineRule="auto"/>
        <w:ind w:left="426"/>
        <w:jc w:val="both"/>
      </w:pPr>
      <w:r>
        <w:t xml:space="preserve">- IMPORTANTE: EM CASO DE EMPATE, </w:t>
      </w:r>
      <w:r w:rsidR="0041232C">
        <w:t xml:space="preserve">PRESIDENTE JÁ TENDO VOTADO, </w:t>
      </w:r>
      <w:r>
        <w:t>PREVALECE RESULTADO MAIS FAVORÁVEL AO RÉU (ARTIGO 664, PARÁGRAFO ÚNICO, CPP</w:t>
      </w:r>
      <w:proofErr w:type="gramStart"/>
      <w:r>
        <w:t>)</w:t>
      </w:r>
      <w:proofErr w:type="gramEnd"/>
    </w:p>
    <w:p w:rsidR="00B475EC" w:rsidRDefault="00B475EC" w:rsidP="0025062A">
      <w:pPr>
        <w:spacing w:after="0" w:line="240" w:lineRule="auto"/>
        <w:ind w:left="426"/>
        <w:jc w:val="both"/>
      </w:pPr>
    </w:p>
    <w:p w:rsidR="007E5E14" w:rsidRDefault="007E5E14" w:rsidP="00336FB0">
      <w:pPr>
        <w:spacing w:after="0" w:line="240" w:lineRule="auto"/>
        <w:jc w:val="both"/>
      </w:pPr>
    </w:p>
    <w:p w:rsidR="00CB4BA5" w:rsidRDefault="00B475EC" w:rsidP="00336FB0">
      <w:pPr>
        <w:spacing w:after="0" w:line="240" w:lineRule="auto"/>
        <w:jc w:val="both"/>
      </w:pPr>
      <w:r>
        <w:t>CONCEDIDA A ORDEM:</w:t>
      </w:r>
    </w:p>
    <w:p w:rsidR="00B475EC" w:rsidRDefault="00B475EC" w:rsidP="00336FB0">
      <w:pPr>
        <w:spacing w:after="0" w:line="240" w:lineRule="auto"/>
        <w:jc w:val="both"/>
      </w:pPr>
    </w:p>
    <w:p w:rsidR="00B475EC" w:rsidRPr="00B475EC" w:rsidRDefault="00B475EC" w:rsidP="00336FB0">
      <w:pPr>
        <w:spacing w:after="0" w:line="240" w:lineRule="auto"/>
        <w:jc w:val="both"/>
      </w:pPr>
      <w:r>
        <w:t xml:space="preserve">- </w:t>
      </w:r>
      <w:r>
        <w:rPr>
          <w:i/>
        </w:rPr>
        <w:t xml:space="preserve">HABEAS CORPUS </w:t>
      </w:r>
      <w:r>
        <w:t>LIBERATÓRIO OU REPRESSIVO: DEVOLVE-SE A LIBERDADE AO PACIENTE</w:t>
      </w:r>
    </w:p>
    <w:p w:rsidR="00B475EC" w:rsidRDefault="00B475EC" w:rsidP="00336FB0">
      <w:pPr>
        <w:spacing w:after="0" w:line="240" w:lineRule="auto"/>
        <w:jc w:val="both"/>
      </w:pPr>
    </w:p>
    <w:p w:rsidR="00B475EC" w:rsidRDefault="00B475EC" w:rsidP="00B475EC">
      <w:pPr>
        <w:spacing w:after="0" w:line="240" w:lineRule="auto"/>
        <w:jc w:val="both"/>
      </w:pPr>
      <w:r>
        <w:t xml:space="preserve">- </w:t>
      </w:r>
      <w:r>
        <w:rPr>
          <w:i/>
        </w:rPr>
        <w:t xml:space="preserve">HABEAS CORPUS </w:t>
      </w:r>
      <w:r>
        <w:t>PREVENTIVO</w:t>
      </w:r>
      <w:r>
        <w:t xml:space="preserve">: </w:t>
      </w:r>
      <w:r>
        <w:t>EXPEDE-SE SALVO-CONDUTO.</w:t>
      </w:r>
    </w:p>
    <w:p w:rsidR="007E5E14" w:rsidRDefault="007E5E14" w:rsidP="00B475EC">
      <w:pPr>
        <w:spacing w:after="0" w:line="240" w:lineRule="auto"/>
        <w:jc w:val="both"/>
      </w:pPr>
    </w:p>
    <w:p w:rsidR="007E5E14" w:rsidRDefault="007E5E14" w:rsidP="00B475EC">
      <w:pPr>
        <w:spacing w:after="0" w:line="240" w:lineRule="auto"/>
        <w:jc w:val="both"/>
      </w:pPr>
    </w:p>
    <w:p w:rsidR="007E5E14" w:rsidRDefault="007E5E14" w:rsidP="00B475EC">
      <w:pPr>
        <w:spacing w:after="0" w:line="240" w:lineRule="auto"/>
        <w:jc w:val="both"/>
      </w:pPr>
      <w:r>
        <w:t>A ORDEM TAMBÉM PODE SER CONCEDIDA PARA:</w:t>
      </w:r>
    </w:p>
    <w:p w:rsidR="007E5E14" w:rsidRDefault="007E5E14" w:rsidP="00B475EC">
      <w:pPr>
        <w:spacing w:after="0" w:line="240" w:lineRule="auto"/>
        <w:jc w:val="both"/>
      </w:pPr>
    </w:p>
    <w:p w:rsidR="007E5E14" w:rsidRDefault="007E5E14" w:rsidP="00B475EC">
      <w:pPr>
        <w:spacing w:after="0" w:line="240" w:lineRule="auto"/>
        <w:jc w:val="both"/>
      </w:pPr>
      <w:r>
        <w:t>- DECLARAR NULIDADE: RENOVA-SE PROCESSO A PARTIR DO ATO ANULADO.</w:t>
      </w:r>
    </w:p>
    <w:p w:rsidR="007E5E14" w:rsidRDefault="007E5E14" w:rsidP="00B475EC">
      <w:pPr>
        <w:spacing w:after="0" w:line="240" w:lineRule="auto"/>
        <w:jc w:val="both"/>
      </w:pPr>
      <w:r>
        <w:t>- TRANCAR INQUÉRITO OU AÇÃO PENAL: FAZ COM QUE O TRÂMITE SEJA INTERROMPIDO.</w:t>
      </w:r>
    </w:p>
    <w:p w:rsidR="007E5E14" w:rsidRPr="00B475EC" w:rsidRDefault="007E5E14" w:rsidP="00B475EC">
      <w:pPr>
        <w:spacing w:after="0" w:line="240" w:lineRule="auto"/>
        <w:jc w:val="both"/>
      </w:pPr>
    </w:p>
    <w:p w:rsidR="00B475EC" w:rsidRDefault="00B475EC" w:rsidP="00336FB0">
      <w:pPr>
        <w:spacing w:after="0" w:line="240" w:lineRule="auto"/>
        <w:jc w:val="both"/>
      </w:pPr>
    </w:p>
    <w:sectPr w:rsidR="00B475EC" w:rsidSect="001D790D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F0F"/>
    <w:multiLevelType w:val="hybridMultilevel"/>
    <w:tmpl w:val="D2AC9748"/>
    <w:lvl w:ilvl="0" w:tplc="13400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4AD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40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448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5C9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6E9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22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E0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F63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D0F02AD"/>
    <w:multiLevelType w:val="hybridMultilevel"/>
    <w:tmpl w:val="9F481B6A"/>
    <w:lvl w:ilvl="0" w:tplc="F732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167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CC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EE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40D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26A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2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B82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0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95B4675"/>
    <w:multiLevelType w:val="hybridMultilevel"/>
    <w:tmpl w:val="78421AB6"/>
    <w:lvl w:ilvl="0" w:tplc="1F045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E3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41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69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BAA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6C1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63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EF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E3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F1E476E"/>
    <w:multiLevelType w:val="hybridMultilevel"/>
    <w:tmpl w:val="31C47ADC"/>
    <w:lvl w:ilvl="0" w:tplc="A6B4C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B67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7AB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85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862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40F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E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9EE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2C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70"/>
    <w:rsid w:val="00002563"/>
    <w:rsid w:val="00034D06"/>
    <w:rsid w:val="000569E3"/>
    <w:rsid w:val="000963A8"/>
    <w:rsid w:val="000A0E9C"/>
    <w:rsid w:val="001A3609"/>
    <w:rsid w:val="001D790D"/>
    <w:rsid w:val="00205755"/>
    <w:rsid w:val="00220601"/>
    <w:rsid w:val="0025062A"/>
    <w:rsid w:val="00285CEE"/>
    <w:rsid w:val="002D4EE8"/>
    <w:rsid w:val="002E7767"/>
    <w:rsid w:val="002F517C"/>
    <w:rsid w:val="00336FB0"/>
    <w:rsid w:val="003407FB"/>
    <w:rsid w:val="003D53A9"/>
    <w:rsid w:val="003E6DA8"/>
    <w:rsid w:val="0041232C"/>
    <w:rsid w:val="00447DB4"/>
    <w:rsid w:val="004C4166"/>
    <w:rsid w:val="00543286"/>
    <w:rsid w:val="00553310"/>
    <w:rsid w:val="005B4BD1"/>
    <w:rsid w:val="005D059A"/>
    <w:rsid w:val="00603196"/>
    <w:rsid w:val="00603B70"/>
    <w:rsid w:val="00660B44"/>
    <w:rsid w:val="00674C8A"/>
    <w:rsid w:val="006D3C9E"/>
    <w:rsid w:val="007121CE"/>
    <w:rsid w:val="007E5E14"/>
    <w:rsid w:val="00800948"/>
    <w:rsid w:val="008C30CF"/>
    <w:rsid w:val="00916AB0"/>
    <w:rsid w:val="00943CD1"/>
    <w:rsid w:val="0096107A"/>
    <w:rsid w:val="00961E05"/>
    <w:rsid w:val="00975C58"/>
    <w:rsid w:val="0098291C"/>
    <w:rsid w:val="00992332"/>
    <w:rsid w:val="009C07E7"/>
    <w:rsid w:val="00A305F5"/>
    <w:rsid w:val="00A9359F"/>
    <w:rsid w:val="00AF3F12"/>
    <w:rsid w:val="00B2313F"/>
    <w:rsid w:val="00B440F6"/>
    <w:rsid w:val="00B475EC"/>
    <w:rsid w:val="00B80389"/>
    <w:rsid w:val="00BA0A45"/>
    <w:rsid w:val="00BD50CB"/>
    <w:rsid w:val="00BE79CE"/>
    <w:rsid w:val="00C21B7A"/>
    <w:rsid w:val="00CA7382"/>
    <w:rsid w:val="00CB4BA5"/>
    <w:rsid w:val="00CC5DBA"/>
    <w:rsid w:val="00E13DE8"/>
    <w:rsid w:val="00E41917"/>
    <w:rsid w:val="00E859E3"/>
    <w:rsid w:val="00EC6B47"/>
    <w:rsid w:val="00ED2BDF"/>
    <w:rsid w:val="00ED4B9C"/>
    <w:rsid w:val="00F21A23"/>
    <w:rsid w:val="00F22991"/>
    <w:rsid w:val="00F47F1A"/>
    <w:rsid w:val="00F8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29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29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2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7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6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6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8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1160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677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Braga</dc:creator>
  <cp:lastModifiedBy>Paulo Braga</cp:lastModifiedBy>
  <cp:revision>11</cp:revision>
  <dcterms:created xsi:type="dcterms:W3CDTF">2013-11-12T22:09:00Z</dcterms:created>
  <dcterms:modified xsi:type="dcterms:W3CDTF">2013-11-12T22:47:00Z</dcterms:modified>
</cp:coreProperties>
</file>